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D564A" w14:textId="15209B85" w:rsidR="002D4A0B" w:rsidRDefault="002D4A0B" w:rsidP="002D4A0B">
      <w:pPr>
        <w:spacing w:after="0" w:line="240" w:lineRule="auto"/>
      </w:pPr>
      <w:r>
        <w:t xml:space="preserve">Tam Andersen </w:t>
      </w:r>
    </w:p>
    <w:p w14:paraId="0C7A71AE" w14:textId="1EFB0733" w:rsidR="002D4A0B" w:rsidRDefault="002D4A0B" w:rsidP="002D4A0B">
      <w:pPr>
        <w:spacing w:after="0" w:line="240" w:lineRule="auto"/>
      </w:pPr>
      <w:r>
        <w:t xml:space="preserve">Owner &amp; Director of Fun, Prairie Gardens &amp; Adventure Farm 56311 Lily Lake Road </w:t>
      </w:r>
    </w:p>
    <w:p w14:paraId="38EEE718" w14:textId="1F4FE6C0" w:rsidR="002D4A0B" w:rsidRDefault="002D4A0B" w:rsidP="002D4A0B">
      <w:pPr>
        <w:spacing w:after="0" w:line="240" w:lineRule="auto"/>
      </w:pPr>
      <w:r>
        <w:t xml:space="preserve">Bon Accord, Alberta, T0A 0K0 </w:t>
      </w:r>
    </w:p>
    <w:p w14:paraId="4E42C754" w14:textId="57542891" w:rsidR="002D4A0B" w:rsidRDefault="002D4A0B" w:rsidP="002D4A0B">
      <w:pPr>
        <w:spacing w:after="0" w:line="240" w:lineRule="auto"/>
      </w:pPr>
      <w:r>
        <w:t xml:space="preserve">P:780.921.2271 │F: 780.921.2398 │C: 780.909.6601 </w:t>
      </w:r>
    </w:p>
    <w:p w14:paraId="4351A349" w14:textId="18EC19F7" w:rsidR="002D4A0B" w:rsidRDefault="002D4A0B" w:rsidP="002D4A0B">
      <w:pPr>
        <w:spacing w:after="0" w:line="240" w:lineRule="auto"/>
      </w:pPr>
      <w:r>
        <w:t xml:space="preserve">E: info@prairiegardens.org │ W: www.PrairieGardensAdventureFarm.com </w:t>
      </w:r>
    </w:p>
    <w:p w14:paraId="2DF1F346" w14:textId="77777777" w:rsidR="002D4A0B" w:rsidRDefault="002D4A0B" w:rsidP="002D4A0B">
      <w:pPr>
        <w:spacing w:after="0" w:line="240" w:lineRule="auto"/>
      </w:pPr>
    </w:p>
    <w:p w14:paraId="360E9068" w14:textId="77777777" w:rsidR="002D4A0B" w:rsidRDefault="002D4A0B" w:rsidP="002D4A0B">
      <w:pPr>
        <w:spacing w:after="0" w:line="240" w:lineRule="auto"/>
      </w:pPr>
      <w:r>
        <w:t xml:space="preserve">Professional Profile </w:t>
      </w:r>
    </w:p>
    <w:p w14:paraId="67C6C6A9" w14:textId="77777777" w:rsidR="002D4A0B" w:rsidRDefault="002D4A0B" w:rsidP="002D4A0B">
      <w:pPr>
        <w:spacing w:after="0" w:line="240" w:lineRule="auto"/>
      </w:pPr>
    </w:p>
    <w:p w14:paraId="4FC03C47" w14:textId="77777777" w:rsidR="002D4A0B" w:rsidRDefault="002D4A0B" w:rsidP="002D4A0B">
      <w:pPr>
        <w:spacing w:after="0" w:line="240" w:lineRule="auto"/>
      </w:pPr>
      <w:r>
        <w:t xml:space="preserve">An award-winning farm entrepreneur from Sturgeon County, Tam Andersen is known for her passion and commitment in growing local food and local tourism. She is a pioneer of </w:t>
      </w:r>
      <w:proofErr w:type="spellStart"/>
      <w:r>
        <w:t>agri</w:t>
      </w:r>
      <w:proofErr w:type="spellEnd"/>
      <w:r>
        <w:t xml:space="preserve">-tourism in the region as Owner and Director of Fun at Prairie Gardens &amp; Adventure Farm, a rural attraction that has welcomed over one million visitors since 1956. Ms. Andersen has over 30 years experience as a woman entrepreneur, market gardener, and greenhouse grower with unique rural tourism skills: </w:t>
      </w:r>
    </w:p>
    <w:p w14:paraId="1CD54570" w14:textId="77777777" w:rsidR="002D4A0B" w:rsidRDefault="002D4A0B" w:rsidP="002D4A0B">
      <w:pPr>
        <w:spacing w:after="0" w:line="240" w:lineRule="auto"/>
      </w:pPr>
    </w:p>
    <w:p w14:paraId="08A17539" w14:textId="651AE1A4" w:rsidR="002D4A0B" w:rsidRDefault="002D4A0B" w:rsidP="002D4A0B">
      <w:pPr>
        <w:spacing w:after="0" w:line="240" w:lineRule="auto"/>
      </w:pPr>
      <w:r>
        <w:t xml:space="preserve">Farmer and horticulturalist – growing over 150 types of fresh produce, herbs, edible flowers and pumpkins local food, rural tourism advocacy, and community engagement; a strong, proven relationship-builder with local tourism stakeholders. </w:t>
      </w:r>
    </w:p>
    <w:p w14:paraId="351AD06B" w14:textId="77777777" w:rsidR="002D4A0B" w:rsidRDefault="002D4A0B" w:rsidP="002D4A0B">
      <w:pPr>
        <w:spacing w:after="0" w:line="240" w:lineRule="auto"/>
      </w:pPr>
    </w:p>
    <w:p w14:paraId="694E7EA0" w14:textId="3080BB8E" w:rsidR="002D4A0B" w:rsidRDefault="002D4A0B" w:rsidP="002D4A0B">
      <w:pPr>
        <w:spacing w:after="0" w:line="240" w:lineRule="auto"/>
      </w:pPr>
      <w:r>
        <w:t>Sustainable, collaborative rural tourism and social enterprise initiatives</w:t>
      </w:r>
      <w:r>
        <w:t>.</w:t>
      </w:r>
    </w:p>
    <w:p w14:paraId="035CBE29" w14:textId="77777777" w:rsidR="002D4A0B" w:rsidRDefault="002D4A0B" w:rsidP="002D4A0B">
      <w:pPr>
        <w:spacing w:after="0" w:line="240" w:lineRule="auto"/>
      </w:pPr>
      <w:r>
        <w:t xml:space="preserve">Dynamic value added farm offerings include international tourism packages, a CSA good farm box program, long-table dinners, on-farm festivals, company </w:t>
      </w:r>
      <w:proofErr w:type="gramStart"/>
      <w:r>
        <w:t>picnics,  youth</w:t>
      </w:r>
      <w:proofErr w:type="gramEnd"/>
      <w:r>
        <w:t xml:space="preserve"> outings and educational programs for children.  Tam has become well known for her collaborative approach in her region, creating opportunities for many other local chefs, farm women, song writers, artisans, jam makers, and farmers along the way! </w:t>
      </w:r>
    </w:p>
    <w:p w14:paraId="17F7CBF1" w14:textId="77777777" w:rsidR="002D4A0B" w:rsidRDefault="002D4A0B" w:rsidP="002D4A0B">
      <w:pPr>
        <w:spacing w:after="0" w:line="240" w:lineRule="auto"/>
      </w:pPr>
    </w:p>
    <w:p w14:paraId="18579400" w14:textId="77777777" w:rsidR="002D4A0B" w:rsidRDefault="002D4A0B" w:rsidP="002D4A0B">
      <w:pPr>
        <w:spacing w:after="0" w:line="240" w:lineRule="auto"/>
      </w:pPr>
      <w:r>
        <w:t xml:space="preserve">Sectors of involvement have included rural tourism, horticulture, direct farm marketing, small business, non-profit, retail, agriculture, education and entertainment - targeting local &amp; international markets </w:t>
      </w:r>
    </w:p>
    <w:p w14:paraId="72D5875C" w14:textId="77777777" w:rsidR="002D4A0B" w:rsidRDefault="002D4A0B" w:rsidP="002D4A0B">
      <w:pPr>
        <w:spacing w:after="0" w:line="240" w:lineRule="auto"/>
      </w:pPr>
    </w:p>
    <w:p w14:paraId="70FA1EA1" w14:textId="6DF4DEAF" w:rsidR="002D4A0B" w:rsidRDefault="002D4A0B" w:rsidP="002D4A0B">
      <w:pPr>
        <w:spacing w:after="0" w:line="240" w:lineRule="auto"/>
      </w:pPr>
      <w:r>
        <w:t>Specialties</w:t>
      </w:r>
      <w:r>
        <w:t>:</w:t>
      </w:r>
    </w:p>
    <w:p w14:paraId="46760BB6" w14:textId="74995711" w:rsidR="002D4A0B" w:rsidRDefault="002D4A0B" w:rsidP="002D4A0B">
      <w:pPr>
        <w:pStyle w:val="ListParagraph"/>
        <w:numPr>
          <w:ilvl w:val="0"/>
          <w:numId w:val="1"/>
        </w:numPr>
        <w:spacing w:after="0" w:line="240" w:lineRule="auto"/>
      </w:pPr>
      <w:r>
        <w:t xml:space="preserve">Rural Tourism; Culinary Tourism </w:t>
      </w:r>
    </w:p>
    <w:p w14:paraId="39AC1D75" w14:textId="77777777" w:rsidR="002D4A0B" w:rsidRDefault="002D4A0B" w:rsidP="002D4A0B">
      <w:pPr>
        <w:spacing w:after="0" w:line="240" w:lineRule="auto"/>
      </w:pPr>
    </w:p>
    <w:p w14:paraId="1AF2F144" w14:textId="39AE3012" w:rsidR="002D4A0B" w:rsidRDefault="002D4A0B" w:rsidP="002D4A0B">
      <w:pPr>
        <w:pStyle w:val="ListParagraph"/>
        <w:numPr>
          <w:ilvl w:val="0"/>
          <w:numId w:val="1"/>
        </w:numPr>
        <w:spacing w:after="0" w:line="240" w:lineRule="auto"/>
      </w:pPr>
      <w:r>
        <w:t xml:space="preserve">Cluster Development; Community Engagement; Partnerships </w:t>
      </w:r>
    </w:p>
    <w:p w14:paraId="751E766C" w14:textId="77777777" w:rsidR="002D4A0B" w:rsidRDefault="002D4A0B" w:rsidP="002D4A0B">
      <w:pPr>
        <w:spacing w:after="0" w:line="240" w:lineRule="auto"/>
      </w:pPr>
    </w:p>
    <w:p w14:paraId="7267FA7D" w14:textId="77777777" w:rsidR="002D4A0B" w:rsidRDefault="002D4A0B" w:rsidP="002D4A0B">
      <w:pPr>
        <w:pStyle w:val="ListParagraph"/>
        <w:numPr>
          <w:ilvl w:val="0"/>
          <w:numId w:val="1"/>
        </w:numPr>
        <w:spacing w:after="0" w:line="240" w:lineRule="auto"/>
      </w:pPr>
      <w:r>
        <w:t xml:space="preserve">Global TV “Woman of Vision” </w:t>
      </w:r>
    </w:p>
    <w:p w14:paraId="1A01708B" w14:textId="77777777" w:rsidR="002D4A0B" w:rsidRDefault="002D4A0B" w:rsidP="002D4A0B">
      <w:pPr>
        <w:pStyle w:val="ListParagraph"/>
      </w:pPr>
    </w:p>
    <w:p w14:paraId="3FF94FB1" w14:textId="4A77D660" w:rsidR="002D4A0B" w:rsidRDefault="002D4A0B" w:rsidP="002D4A0B">
      <w:pPr>
        <w:pStyle w:val="ListParagraph"/>
        <w:numPr>
          <w:ilvl w:val="0"/>
          <w:numId w:val="1"/>
        </w:numPr>
        <w:spacing w:after="0" w:line="240" w:lineRule="auto"/>
      </w:pPr>
      <w:r>
        <w:t>Experienced Tourism Attraction Operator</w:t>
      </w:r>
    </w:p>
    <w:p w14:paraId="5A731B15" w14:textId="77777777" w:rsidR="002D4A0B" w:rsidRDefault="002D4A0B" w:rsidP="002D4A0B">
      <w:pPr>
        <w:spacing w:after="0" w:line="240" w:lineRule="auto"/>
      </w:pPr>
    </w:p>
    <w:p w14:paraId="55A5F0CC" w14:textId="3BFD66C5" w:rsidR="002D4A0B" w:rsidRDefault="002D4A0B" w:rsidP="002D4A0B">
      <w:pPr>
        <w:spacing w:after="0" w:line="240" w:lineRule="auto"/>
      </w:pPr>
      <w:r>
        <w:t xml:space="preserve">As Owner and Director of Fun in her business, Prairie Gardens &amp; Adventure Farm, Ms. Andersen has had experience in offering award winning </w:t>
      </w:r>
      <w:proofErr w:type="gramStart"/>
      <w:r>
        <w:t>experience based</w:t>
      </w:r>
      <w:proofErr w:type="gramEnd"/>
      <w:r>
        <w:t xml:space="preserve"> tourism product to over 50,000 visitors each season. </w:t>
      </w:r>
    </w:p>
    <w:p w14:paraId="5A13985A" w14:textId="77777777" w:rsidR="002D4A0B" w:rsidRDefault="002D4A0B" w:rsidP="002D4A0B">
      <w:pPr>
        <w:spacing w:after="0" w:line="240" w:lineRule="auto"/>
      </w:pPr>
    </w:p>
    <w:p w14:paraId="395F159D" w14:textId="09545DAF" w:rsidR="002D4A0B" w:rsidRDefault="002D4A0B" w:rsidP="002D4A0B">
      <w:pPr>
        <w:spacing w:after="0" w:line="240" w:lineRule="auto"/>
      </w:pPr>
      <w:r>
        <w:t xml:space="preserve">Ms. Andersen is successful in building clusters and partnerships with grass-roots connections across the region in </w:t>
      </w:r>
      <w:proofErr w:type="gramStart"/>
      <w:r>
        <w:t>a number of</w:t>
      </w:r>
      <w:proofErr w:type="gramEnd"/>
      <w:r>
        <w:t xml:space="preserve"> local tourism initiatives, hotel packages, drives, and local food festivals.  </w:t>
      </w:r>
    </w:p>
    <w:p w14:paraId="0FCD0360" w14:textId="77777777" w:rsidR="002D4A0B" w:rsidRDefault="002D4A0B" w:rsidP="002D4A0B">
      <w:pPr>
        <w:spacing w:after="0" w:line="240" w:lineRule="auto"/>
      </w:pPr>
    </w:p>
    <w:p w14:paraId="47073D76" w14:textId="77777777" w:rsidR="002D4A0B" w:rsidRDefault="002D4A0B" w:rsidP="002D4A0B">
      <w:pPr>
        <w:spacing w:after="0" w:line="240" w:lineRule="auto"/>
      </w:pPr>
      <w:r>
        <w:t xml:space="preserve">Award, Board Experience &amp; Affiliations </w:t>
      </w:r>
    </w:p>
    <w:p w14:paraId="7BCDAB8F" w14:textId="77777777" w:rsidR="002D4A0B" w:rsidRDefault="002D4A0B" w:rsidP="002D4A0B">
      <w:pPr>
        <w:spacing w:after="0" w:line="240" w:lineRule="auto"/>
      </w:pPr>
    </w:p>
    <w:p w14:paraId="1C3B8908" w14:textId="17D491C2" w:rsidR="00E974C9" w:rsidRDefault="002D4A0B" w:rsidP="002D4A0B">
      <w:pPr>
        <w:pStyle w:val="ListParagraph"/>
        <w:numPr>
          <w:ilvl w:val="0"/>
          <w:numId w:val="2"/>
        </w:numPr>
        <w:spacing w:after="0" w:line="240" w:lineRule="auto"/>
      </w:pPr>
      <w:r>
        <w:t xml:space="preserve">2017 Agri-tourism Consultant – </w:t>
      </w:r>
      <w:proofErr w:type="spellStart"/>
      <w:r>
        <w:t>Clearthink</w:t>
      </w:r>
      <w:proofErr w:type="spellEnd"/>
      <w:r>
        <w:t xml:space="preserve"> Group</w:t>
      </w:r>
      <w:bookmarkStart w:id="0" w:name="_GoBack"/>
      <w:bookmarkEnd w:id="0"/>
    </w:p>
    <w:sectPr w:rsidR="00E974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FCD"/>
    <w:multiLevelType w:val="hybridMultilevel"/>
    <w:tmpl w:val="AB9E6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C63CAD"/>
    <w:multiLevelType w:val="hybridMultilevel"/>
    <w:tmpl w:val="E45A0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0B"/>
    <w:rsid w:val="002D4A0B"/>
    <w:rsid w:val="00D27F9F"/>
    <w:rsid w:val="00D57775"/>
    <w:rsid w:val="00E974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F73F"/>
  <w15:chartTrackingRefBased/>
  <w15:docId w15:val="{856E073A-D79B-4E2D-B917-6B3B4B0E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AmandaRobinson</dc:creator>
  <cp:keywords/>
  <dc:description/>
  <cp:lastModifiedBy>AmandaRobinson</cp:lastModifiedBy>
  <cp:revision>1</cp:revision>
  <dcterms:created xsi:type="dcterms:W3CDTF">2019-09-09T15:21:00Z</dcterms:created>
  <dcterms:modified xsi:type="dcterms:W3CDTF">2019-09-09T15:23:00Z</dcterms:modified>
</cp:coreProperties>
</file>